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ED" w:rsidRDefault="00855FED" w:rsidP="00855FED">
      <w:pPr>
        <w:jc w:val="center"/>
      </w:pPr>
      <w:r>
        <w:t xml:space="preserve">(First published in the Smith County Pioneer </w:t>
      </w:r>
      <w:r w:rsidR="00395B2F">
        <w:t>February 13</w:t>
      </w:r>
      <w:r w:rsidR="0069310D">
        <w:t>, 2020</w:t>
      </w:r>
      <w:r>
        <w:t>)</w:t>
      </w:r>
    </w:p>
    <w:p w:rsidR="00855FED" w:rsidRDefault="00855FED" w:rsidP="00855FED">
      <w:pPr>
        <w:jc w:val="center"/>
      </w:pPr>
      <w:proofErr w:type="gramStart"/>
      <w:r>
        <w:t>ORDINANCE NO.</w:t>
      </w:r>
      <w:proofErr w:type="gramEnd"/>
      <w:r>
        <w:t xml:space="preserve"> </w:t>
      </w:r>
      <w:r w:rsidR="00EB1818">
        <w:t>432</w:t>
      </w:r>
    </w:p>
    <w:p w:rsidR="00855FED" w:rsidRDefault="00855FED" w:rsidP="00855FED">
      <w:r>
        <w:t xml:space="preserve">AN ORDINANCE RELATIVE TO THE COMPENSATION TO BE PAID TO THE MAYOR AND MEMBERS OF THE CITY COUNCIL OF THE CITY OF KENSINGTON, </w:t>
      </w:r>
      <w:r w:rsidR="0069310D">
        <w:t>KANSAS, AND REPEALING ORDINANCE</w:t>
      </w:r>
      <w:r>
        <w:t xml:space="preserve"> NO</w:t>
      </w:r>
      <w:r w:rsidRPr="00855FED">
        <w:t xml:space="preserve">. </w:t>
      </w:r>
      <w:r w:rsidR="0069310D">
        <w:rPr>
          <w:rFonts w:ascii="Calibri" w:hAnsi="Calibri"/>
        </w:rPr>
        <w:t>426.</w:t>
      </w:r>
    </w:p>
    <w:p w:rsidR="00855FED" w:rsidRDefault="00855FED" w:rsidP="00855FED">
      <w:r>
        <w:tab/>
        <w:t>Be it ordained by the governing body of the City of Kensington, Kansas;</w:t>
      </w:r>
    </w:p>
    <w:p w:rsidR="00855FED" w:rsidRDefault="00855FED" w:rsidP="00855FED">
      <w:r>
        <w:tab/>
      </w:r>
      <w:r>
        <w:rPr>
          <w:b/>
        </w:rPr>
        <w:t>Section One</w:t>
      </w:r>
      <w:r>
        <w:t>:  That the Mayor of the City of Kensington, Kansas, shall receive as compensation for services as Mayo</w:t>
      </w:r>
      <w:r w:rsidR="0069310D">
        <w:t>r of said City, in the sum of $5</w:t>
      </w:r>
      <w:r>
        <w:t>5.00 for each regular and each special session held for the transaction of business of the City of Kensington, Kansas.  The Mayor shall receive sewer and water service at no charge at his or her primary residence during the duration of his or her service as Mayor to said City.</w:t>
      </w:r>
    </w:p>
    <w:p w:rsidR="00855FED" w:rsidRDefault="00855FED" w:rsidP="00855FED">
      <w:r>
        <w:tab/>
      </w:r>
      <w:r>
        <w:rPr>
          <w:b/>
        </w:rPr>
        <w:t>Section Two</w:t>
      </w:r>
      <w:r>
        <w:t xml:space="preserve">:  The councilmembers of the City of Kensington, Kansas, shall receive as compensation for their service as councilmembers of said City, the sum of $35.00 for each regular session and each special session held for the transaction of business of the City of Kensington, Kansas.  The councilmembers shall receive sewer and water service at no charge at their primary residence during the duration of their service as councilmembers to </w:t>
      </w:r>
      <w:proofErr w:type="gramStart"/>
      <w:r>
        <w:t>said</w:t>
      </w:r>
      <w:proofErr w:type="gramEnd"/>
      <w:r>
        <w:t xml:space="preserve"> City.</w:t>
      </w:r>
    </w:p>
    <w:p w:rsidR="00855FED" w:rsidRDefault="00855FED" w:rsidP="00855FED">
      <w:r>
        <w:tab/>
      </w:r>
      <w:r>
        <w:rPr>
          <w:b/>
        </w:rPr>
        <w:t>Section Three</w:t>
      </w:r>
      <w:r>
        <w:t>:  This ordinance shall be in full force and effect from and after its publication in the Smith County Pioneer, the of</w:t>
      </w:r>
      <w:r w:rsidR="0089607A">
        <w:t>ficial paper for the City of</w:t>
      </w:r>
      <w:r>
        <w:t xml:space="preserve"> Kensington, Kansas.</w:t>
      </w:r>
    </w:p>
    <w:p w:rsidR="00855FED" w:rsidRDefault="00855FED" w:rsidP="00855FED">
      <w:r>
        <w:tab/>
        <w:t xml:space="preserve">Passed by the governing body of the City of </w:t>
      </w:r>
      <w:r w:rsidR="00395B2F">
        <w:t xml:space="preserve">Kensington, Kansas, </w:t>
      </w:r>
      <w:proofErr w:type="gramStart"/>
      <w:r w:rsidR="00395B2F">
        <w:t>this</w:t>
      </w:r>
      <w:proofErr w:type="gramEnd"/>
      <w:r w:rsidR="00395B2F">
        <w:t xml:space="preserve"> 13</w:t>
      </w:r>
      <w:r w:rsidR="00B91733" w:rsidRPr="00B91733">
        <w:rPr>
          <w:vertAlign w:val="superscript"/>
        </w:rPr>
        <w:t>th</w:t>
      </w:r>
      <w:r w:rsidR="00B91733">
        <w:t xml:space="preserve"> day of </w:t>
      </w:r>
      <w:r w:rsidR="00395B2F">
        <w:t>February</w:t>
      </w:r>
      <w:r w:rsidR="00B91733">
        <w:t xml:space="preserve">, </w:t>
      </w:r>
      <w:r w:rsidR="00395B2F">
        <w:t>2020</w:t>
      </w:r>
      <w:bookmarkStart w:id="0" w:name="_GoBack"/>
      <w:bookmarkEnd w:id="0"/>
      <w:r>
        <w:t>.</w:t>
      </w:r>
    </w:p>
    <w:p w:rsidR="00376763" w:rsidRDefault="00855FED" w:rsidP="00855FED">
      <w:pPr>
        <w:contextualSpacing/>
      </w:pPr>
      <w:r>
        <w:tab/>
      </w:r>
      <w:r>
        <w:tab/>
      </w:r>
      <w:r>
        <w:tab/>
      </w:r>
      <w:r>
        <w:tab/>
      </w:r>
      <w:r>
        <w:tab/>
      </w:r>
      <w:r>
        <w:tab/>
      </w:r>
      <w:r>
        <w:tab/>
      </w:r>
    </w:p>
    <w:p w:rsidR="00855FED" w:rsidRDefault="00376763" w:rsidP="00376763">
      <w:pPr>
        <w:ind w:left="7200"/>
        <w:contextualSpacing/>
      </w:pPr>
      <w:r>
        <w:t xml:space="preserve">Dave Wahl, </w:t>
      </w:r>
      <w:r w:rsidR="00855FED">
        <w:t>Mayor</w:t>
      </w:r>
    </w:p>
    <w:p w:rsidR="00376763" w:rsidRDefault="00376763" w:rsidP="00855FED"/>
    <w:p w:rsidR="00376763" w:rsidRDefault="00855FED" w:rsidP="00376763">
      <w:pPr>
        <w:spacing w:line="240" w:lineRule="auto"/>
        <w:contextualSpacing/>
      </w:pPr>
      <w:r>
        <w:t>ATTEST:</w:t>
      </w:r>
    </w:p>
    <w:p w:rsidR="00855FED" w:rsidRDefault="00376763" w:rsidP="00376763">
      <w:pPr>
        <w:spacing w:line="240" w:lineRule="auto"/>
        <w:contextualSpacing/>
      </w:pPr>
      <w:r>
        <w:t xml:space="preserve">Amber Hardacre, </w:t>
      </w:r>
      <w:r w:rsidR="00855FED">
        <w:t>City Clerk</w:t>
      </w:r>
    </w:p>
    <w:p w:rsidR="00855FED" w:rsidRDefault="00855FED" w:rsidP="00855FED"/>
    <w:p w:rsidR="00855FED" w:rsidRDefault="00855FED" w:rsidP="00855FED"/>
    <w:p w:rsidR="00855FED" w:rsidRDefault="00855FED" w:rsidP="00855FED"/>
    <w:p w:rsidR="007C604E" w:rsidRDefault="007C604E"/>
    <w:sectPr w:rsidR="007C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ED"/>
    <w:rsid w:val="001440AB"/>
    <w:rsid w:val="00376763"/>
    <w:rsid w:val="00395B2F"/>
    <w:rsid w:val="0069310D"/>
    <w:rsid w:val="007C604E"/>
    <w:rsid w:val="00855FED"/>
    <w:rsid w:val="0089607A"/>
    <w:rsid w:val="00B91733"/>
    <w:rsid w:val="00BC65CF"/>
    <w:rsid w:val="00E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3</cp:revision>
  <cp:lastPrinted>2019-07-08T21:14:00Z</cp:lastPrinted>
  <dcterms:created xsi:type="dcterms:W3CDTF">2020-01-21T16:42:00Z</dcterms:created>
  <dcterms:modified xsi:type="dcterms:W3CDTF">2020-02-11T00:58:00Z</dcterms:modified>
</cp:coreProperties>
</file>